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1B7" w:rsidRPr="009F432E" w:rsidRDefault="00F0320F" w:rsidP="006728DB">
      <w:pPr>
        <w:jc w:val="center"/>
        <w:rPr>
          <w:rFonts w:ascii="Times New Roman" w:hAnsi="Times New Roman" w:cs="Times New Roman"/>
          <w:szCs w:val="24"/>
        </w:rPr>
      </w:pPr>
      <w:r w:rsidRPr="009F432E">
        <w:rPr>
          <w:rFonts w:ascii="Times New Roman" w:hAnsi="Times New Roman" w:cs="Times New Roman"/>
          <w:szCs w:val="24"/>
        </w:rPr>
        <w:t xml:space="preserve">Opis zakresu opracowania projektowego dotyczącego </w:t>
      </w:r>
      <w:r w:rsidRPr="006728DB">
        <w:rPr>
          <w:rFonts w:ascii="Times New Roman" w:hAnsi="Times New Roman" w:cs="Times New Roman"/>
          <w:b/>
          <w:szCs w:val="24"/>
        </w:rPr>
        <w:t>zadania</w:t>
      </w:r>
      <w:r w:rsidR="006728DB" w:rsidRPr="006728DB">
        <w:rPr>
          <w:rFonts w:ascii="Times New Roman" w:hAnsi="Times New Roman" w:cs="Times New Roman"/>
          <w:b/>
          <w:szCs w:val="24"/>
        </w:rPr>
        <w:t xml:space="preserve"> nr</w:t>
      </w:r>
      <w:r w:rsidR="008476AA">
        <w:rPr>
          <w:rFonts w:ascii="Times New Roman" w:hAnsi="Times New Roman" w:cs="Times New Roman"/>
          <w:b/>
          <w:szCs w:val="24"/>
        </w:rPr>
        <w:t xml:space="preserve"> </w:t>
      </w:r>
      <w:r w:rsidR="006B3D08">
        <w:rPr>
          <w:rFonts w:ascii="Times New Roman" w:hAnsi="Times New Roman" w:cs="Times New Roman"/>
          <w:b/>
          <w:szCs w:val="24"/>
        </w:rPr>
        <w:t>3</w:t>
      </w:r>
      <w:r w:rsidRPr="009F432E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F432E">
        <w:rPr>
          <w:rFonts w:ascii="Times New Roman" w:hAnsi="Times New Roman" w:cs="Times New Roman"/>
          <w:szCs w:val="24"/>
        </w:rPr>
        <w:t>pn</w:t>
      </w:r>
      <w:proofErr w:type="spellEnd"/>
      <w:r w:rsidRPr="009F432E">
        <w:rPr>
          <w:rFonts w:ascii="Times New Roman" w:hAnsi="Times New Roman" w:cs="Times New Roman"/>
          <w:szCs w:val="24"/>
        </w:rPr>
        <w:t>:</w:t>
      </w:r>
      <w:r w:rsidR="009F0D81" w:rsidRPr="009F432E">
        <w:rPr>
          <w:rFonts w:ascii="Times New Roman" w:hAnsi="Times New Roman" w:cs="Times New Roman"/>
          <w:szCs w:val="24"/>
        </w:rPr>
        <w:t xml:space="preserve"> </w:t>
      </w:r>
      <w:r w:rsidR="00C771B7" w:rsidRPr="009F432E">
        <w:rPr>
          <w:rFonts w:ascii="Times New Roman" w:hAnsi="Times New Roman" w:cs="Times New Roman"/>
          <w:szCs w:val="24"/>
        </w:rPr>
        <w:t xml:space="preserve">                                                  </w:t>
      </w:r>
      <w:r w:rsidR="0088097E" w:rsidRPr="009F432E">
        <w:rPr>
          <w:rFonts w:ascii="Times New Roman" w:hAnsi="Times New Roman" w:cs="Times New Roman"/>
          <w:b/>
          <w:bCs/>
          <w:szCs w:val="24"/>
        </w:rPr>
        <w:t>„</w:t>
      </w:r>
      <w:r w:rsidR="005438E6" w:rsidRPr="009F432E">
        <w:rPr>
          <w:rFonts w:ascii="Times New Roman" w:hAnsi="Times New Roman" w:cs="Times New Roman"/>
          <w:b/>
          <w:bCs/>
          <w:szCs w:val="24"/>
        </w:rPr>
        <w:t>Przebudowa drogi powiatowej nr 1</w:t>
      </w:r>
      <w:r w:rsidR="00416185">
        <w:rPr>
          <w:rFonts w:ascii="Times New Roman" w:hAnsi="Times New Roman" w:cs="Times New Roman"/>
          <w:b/>
          <w:bCs/>
          <w:szCs w:val="24"/>
        </w:rPr>
        <w:t>194</w:t>
      </w:r>
      <w:r w:rsidR="005438E6" w:rsidRPr="009F432E">
        <w:rPr>
          <w:rFonts w:ascii="Times New Roman" w:hAnsi="Times New Roman" w:cs="Times New Roman"/>
          <w:b/>
          <w:bCs/>
          <w:szCs w:val="24"/>
        </w:rPr>
        <w:t xml:space="preserve">K relacji </w:t>
      </w:r>
      <w:proofErr w:type="spellStart"/>
      <w:r w:rsidR="00416185">
        <w:rPr>
          <w:rFonts w:ascii="Times New Roman" w:hAnsi="Times New Roman" w:cs="Times New Roman"/>
          <w:b/>
          <w:bCs/>
          <w:szCs w:val="24"/>
        </w:rPr>
        <w:t>gr.woj</w:t>
      </w:r>
      <w:proofErr w:type="spellEnd"/>
      <w:r w:rsidR="00416185">
        <w:rPr>
          <w:rFonts w:ascii="Times New Roman" w:hAnsi="Times New Roman" w:cs="Times New Roman"/>
          <w:b/>
          <w:bCs/>
          <w:szCs w:val="24"/>
        </w:rPr>
        <w:t xml:space="preserve">. – Kozłów – Książ Wielki </w:t>
      </w:r>
      <w:r w:rsidR="006F6632">
        <w:rPr>
          <w:rFonts w:ascii="Times New Roman" w:hAnsi="Times New Roman" w:cs="Times New Roman"/>
          <w:b/>
          <w:bCs/>
          <w:szCs w:val="24"/>
        </w:rPr>
        <w:t>–</w:t>
      </w:r>
      <w:r w:rsidR="00416185">
        <w:rPr>
          <w:rFonts w:ascii="Times New Roman" w:hAnsi="Times New Roman" w:cs="Times New Roman"/>
          <w:b/>
          <w:bCs/>
          <w:szCs w:val="24"/>
        </w:rPr>
        <w:t xml:space="preserve"> Słaboszó</w:t>
      </w:r>
      <w:r w:rsidR="006F6632">
        <w:rPr>
          <w:rFonts w:ascii="Times New Roman" w:hAnsi="Times New Roman" w:cs="Times New Roman"/>
          <w:b/>
          <w:bCs/>
          <w:szCs w:val="24"/>
        </w:rPr>
        <w:t>w)</w:t>
      </w:r>
      <w:r w:rsidR="00416185">
        <w:rPr>
          <w:rFonts w:ascii="Times New Roman" w:hAnsi="Times New Roman" w:cs="Times New Roman"/>
          <w:b/>
          <w:bCs/>
          <w:szCs w:val="24"/>
        </w:rPr>
        <w:t xml:space="preserve"> w m. Kozłów, odc. od km 4+800 do km 4+850</w:t>
      </w:r>
      <w:r w:rsidR="00C771B7" w:rsidRPr="009F432E">
        <w:rPr>
          <w:rFonts w:ascii="Times New Roman" w:hAnsi="Times New Roman" w:cs="Times New Roman"/>
          <w:b/>
          <w:bCs/>
          <w:szCs w:val="24"/>
        </w:rPr>
        <w:t>”.</w:t>
      </w:r>
    </w:p>
    <w:p w:rsidR="00815A85" w:rsidRPr="009F432E" w:rsidRDefault="00815A85" w:rsidP="00815A85">
      <w:pPr>
        <w:jc w:val="both"/>
        <w:rPr>
          <w:rFonts w:cs="Times New Roman"/>
          <w:b/>
          <w:sz w:val="20"/>
        </w:rPr>
      </w:pPr>
      <w:r w:rsidRPr="009F432E">
        <w:rPr>
          <w:rFonts w:cs="Times New Roman"/>
          <w:b/>
          <w:sz w:val="20"/>
        </w:rPr>
        <w:t>PLANOWANY ZAKRES ROBÓT:</w:t>
      </w:r>
    </w:p>
    <w:p w:rsidR="00815A85" w:rsidRPr="009F432E" w:rsidRDefault="00AB51D6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Budowa studni</w:t>
      </w:r>
    </w:p>
    <w:p w:rsidR="00BB0E3F" w:rsidRDefault="00AB51D6" w:rsidP="00AB51D6">
      <w:pPr>
        <w:pStyle w:val="Bezodstpw"/>
        <w:ind w:left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Budowa studni żelbetowej na wylocie przepustu pod drogą gminną w km 4+800 wraz z pokrywą rewizyjną żeliwną.</w:t>
      </w:r>
    </w:p>
    <w:p w:rsidR="00AB51D6" w:rsidRDefault="00AB51D6" w:rsidP="00AB51D6">
      <w:pPr>
        <w:pStyle w:val="Bezodstpw"/>
        <w:ind w:left="720"/>
        <w:rPr>
          <w:rFonts w:ascii="Times New Roman" w:hAnsi="Times New Roman" w:cs="Times New Roman"/>
          <w:szCs w:val="24"/>
        </w:rPr>
      </w:pPr>
    </w:p>
    <w:p w:rsidR="00AB51D6" w:rsidRDefault="00AB51D6" w:rsidP="00AB51D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Budowa kolektora</w:t>
      </w:r>
    </w:p>
    <w:p w:rsidR="00AB51D6" w:rsidRDefault="00AB51D6" w:rsidP="00AB51D6">
      <w:pPr>
        <w:pStyle w:val="Bezodstpw"/>
        <w:ind w:left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Budowa kolektora na dł. około 10mb od projektowanej studni żelbetowej (pkt 1) do istniejącego zjazdu na działkę nr </w:t>
      </w:r>
      <w:proofErr w:type="spellStart"/>
      <w:r>
        <w:rPr>
          <w:rFonts w:ascii="Times New Roman" w:hAnsi="Times New Roman" w:cs="Times New Roman"/>
          <w:szCs w:val="24"/>
        </w:rPr>
        <w:t>ewid</w:t>
      </w:r>
      <w:proofErr w:type="spellEnd"/>
      <w:r>
        <w:rPr>
          <w:rFonts w:ascii="Times New Roman" w:hAnsi="Times New Roman" w:cs="Times New Roman"/>
          <w:szCs w:val="24"/>
        </w:rPr>
        <w:t>. 1880/1.</w:t>
      </w:r>
    </w:p>
    <w:p w:rsidR="00AB51D6" w:rsidRDefault="00AB51D6" w:rsidP="00AB51D6">
      <w:pPr>
        <w:pStyle w:val="Bezodstpw"/>
        <w:ind w:left="720"/>
        <w:rPr>
          <w:rFonts w:ascii="Times New Roman" w:hAnsi="Times New Roman" w:cs="Times New Roman"/>
          <w:szCs w:val="24"/>
        </w:rPr>
      </w:pPr>
    </w:p>
    <w:p w:rsidR="00AB51D6" w:rsidRDefault="00AB51D6" w:rsidP="00AB51D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Budowa chodnika</w:t>
      </w:r>
    </w:p>
    <w:p w:rsidR="00AB51D6" w:rsidRDefault="00AB51D6" w:rsidP="00AB51D6">
      <w:pPr>
        <w:pStyle w:val="Bezodstpw"/>
        <w:ind w:left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Budowa chodnika z </w:t>
      </w:r>
      <w:r w:rsidRPr="0071284A">
        <w:rPr>
          <w:rFonts w:ascii="Times New Roman" w:hAnsi="Times New Roman" w:cs="Times New Roman"/>
          <w:b/>
          <w:szCs w:val="24"/>
        </w:rPr>
        <w:t xml:space="preserve">kostki betonowej brukowej gr </w:t>
      </w:r>
      <w:r w:rsidR="0071284A" w:rsidRPr="0071284A">
        <w:rPr>
          <w:rFonts w:ascii="Times New Roman" w:hAnsi="Times New Roman" w:cs="Times New Roman"/>
          <w:b/>
          <w:szCs w:val="24"/>
        </w:rPr>
        <w:t>8</w:t>
      </w:r>
      <w:r w:rsidRPr="0071284A">
        <w:rPr>
          <w:rFonts w:ascii="Times New Roman" w:hAnsi="Times New Roman" w:cs="Times New Roman"/>
          <w:b/>
          <w:szCs w:val="24"/>
        </w:rPr>
        <w:t>cm, kolorowej</w:t>
      </w:r>
      <w:r>
        <w:rPr>
          <w:rFonts w:ascii="Times New Roman" w:hAnsi="Times New Roman" w:cs="Times New Roman"/>
          <w:szCs w:val="24"/>
        </w:rPr>
        <w:t xml:space="preserve"> o szer. 2,0m na odcinku od drogi gminnej (</w:t>
      </w:r>
      <w:proofErr w:type="spellStart"/>
      <w:r>
        <w:rPr>
          <w:rFonts w:ascii="Times New Roman" w:hAnsi="Times New Roman" w:cs="Times New Roman"/>
          <w:szCs w:val="24"/>
        </w:rPr>
        <w:t>dz</w:t>
      </w:r>
      <w:proofErr w:type="spellEnd"/>
      <w:r>
        <w:rPr>
          <w:rFonts w:ascii="Times New Roman" w:hAnsi="Times New Roman" w:cs="Times New Roman"/>
          <w:szCs w:val="24"/>
        </w:rPr>
        <w:t xml:space="preserve"> nr ewid.1878) do wjazdu na działkę nr </w:t>
      </w:r>
      <w:proofErr w:type="spellStart"/>
      <w:r>
        <w:rPr>
          <w:rFonts w:ascii="Times New Roman" w:hAnsi="Times New Roman" w:cs="Times New Roman"/>
          <w:szCs w:val="24"/>
        </w:rPr>
        <w:t>ewid</w:t>
      </w:r>
      <w:proofErr w:type="spellEnd"/>
      <w:r>
        <w:rPr>
          <w:rFonts w:ascii="Times New Roman" w:hAnsi="Times New Roman" w:cs="Times New Roman"/>
          <w:szCs w:val="24"/>
        </w:rPr>
        <w:t>. 1880/1.</w:t>
      </w:r>
    </w:p>
    <w:p w:rsidR="00AB51D6" w:rsidRDefault="00AB51D6" w:rsidP="00AB51D6">
      <w:pPr>
        <w:pStyle w:val="Bezodstpw"/>
        <w:ind w:left="720"/>
        <w:rPr>
          <w:rFonts w:ascii="Times New Roman" w:hAnsi="Times New Roman" w:cs="Times New Roman"/>
          <w:szCs w:val="24"/>
        </w:rPr>
      </w:pPr>
    </w:p>
    <w:p w:rsidR="00AB51D6" w:rsidRDefault="00AB51D6" w:rsidP="00AB51D6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Odwodnienie</w:t>
      </w:r>
    </w:p>
    <w:p w:rsidR="00AB51D6" w:rsidRDefault="00AB51D6" w:rsidP="00AB51D6">
      <w:pPr>
        <w:pStyle w:val="Bezodstpw"/>
        <w:ind w:left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W razie potrzeby zaprojektować odwodnienie jezdni </w:t>
      </w:r>
      <w:r w:rsidR="00B8102A">
        <w:rPr>
          <w:rFonts w:ascii="Times New Roman" w:hAnsi="Times New Roman" w:cs="Times New Roman"/>
          <w:szCs w:val="24"/>
        </w:rPr>
        <w:t xml:space="preserve">studzienkę ściekową z </w:t>
      </w:r>
      <w:r w:rsidR="00B8102A" w:rsidRPr="0071284A">
        <w:rPr>
          <w:rFonts w:ascii="Times New Roman" w:hAnsi="Times New Roman" w:cs="Times New Roman"/>
          <w:b/>
          <w:szCs w:val="24"/>
        </w:rPr>
        <w:t>kratą żeliwną</w:t>
      </w:r>
      <w:r w:rsidR="0071284A" w:rsidRPr="0071284A">
        <w:rPr>
          <w:rFonts w:ascii="Times New Roman" w:hAnsi="Times New Roman" w:cs="Times New Roman"/>
          <w:b/>
          <w:szCs w:val="24"/>
        </w:rPr>
        <w:t xml:space="preserve"> krawężnikową</w:t>
      </w:r>
      <w:r w:rsidR="00B8102A">
        <w:rPr>
          <w:rFonts w:ascii="Times New Roman" w:hAnsi="Times New Roman" w:cs="Times New Roman"/>
          <w:szCs w:val="24"/>
        </w:rPr>
        <w:t xml:space="preserve"> z </w:t>
      </w:r>
      <w:proofErr w:type="spellStart"/>
      <w:r w:rsidR="00B8102A">
        <w:rPr>
          <w:rFonts w:ascii="Times New Roman" w:hAnsi="Times New Roman" w:cs="Times New Roman"/>
          <w:szCs w:val="24"/>
        </w:rPr>
        <w:t>przykanalikiem</w:t>
      </w:r>
      <w:proofErr w:type="spellEnd"/>
      <w:r w:rsidR="00B8102A">
        <w:rPr>
          <w:rFonts w:ascii="Times New Roman" w:hAnsi="Times New Roman" w:cs="Times New Roman"/>
          <w:szCs w:val="24"/>
        </w:rPr>
        <w:t>.</w:t>
      </w:r>
    </w:p>
    <w:p w:rsidR="00B8102A" w:rsidRDefault="00B8102A" w:rsidP="00AB51D6">
      <w:pPr>
        <w:pStyle w:val="Bezodstpw"/>
        <w:ind w:left="720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B8102A" w:rsidRDefault="00207E73" w:rsidP="00B8102A">
      <w:pPr>
        <w:pStyle w:val="Bezodstpw"/>
        <w:numPr>
          <w:ilvl w:val="0"/>
          <w:numId w:val="2"/>
        </w:num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Przebudowa zjazdu</w:t>
      </w:r>
    </w:p>
    <w:p w:rsidR="00207E73" w:rsidRDefault="00207E73" w:rsidP="00207E73">
      <w:pPr>
        <w:pStyle w:val="Bezodstpw"/>
        <w:ind w:left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 razie potrzeby przebudowa istniejącego zjazdu na działkę nr ewid.1880/1 oraz przebudowa i umocnienie rowu od wjazdu na działkę 1880/1 do działki 1882/2.</w:t>
      </w:r>
    </w:p>
    <w:p w:rsidR="008476AA" w:rsidRDefault="008476AA" w:rsidP="00207E73">
      <w:pPr>
        <w:pStyle w:val="Bezodstpw"/>
        <w:ind w:left="720"/>
        <w:rPr>
          <w:rFonts w:ascii="Times New Roman" w:hAnsi="Times New Roman" w:cs="Times New Roman"/>
          <w:szCs w:val="24"/>
        </w:rPr>
      </w:pPr>
    </w:p>
    <w:p w:rsidR="008476AA" w:rsidRPr="008476AA" w:rsidRDefault="008476AA" w:rsidP="008476A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8476AA">
        <w:rPr>
          <w:rFonts w:ascii="Times New Roman" w:hAnsi="Times New Roman" w:cs="Times New Roman"/>
          <w:b/>
        </w:rPr>
        <w:t>Kanały technologiczne</w:t>
      </w:r>
    </w:p>
    <w:p w:rsidR="008476AA" w:rsidRPr="008476AA" w:rsidRDefault="008476AA" w:rsidP="008476AA">
      <w:pPr>
        <w:pStyle w:val="Akapitzlist"/>
        <w:spacing w:line="240" w:lineRule="auto"/>
        <w:rPr>
          <w:rFonts w:ascii="Times New Roman" w:hAnsi="Times New Roman" w:cs="Times New Roman"/>
        </w:rPr>
      </w:pPr>
    </w:p>
    <w:p w:rsidR="008476AA" w:rsidRPr="008476AA" w:rsidRDefault="008476AA" w:rsidP="008476AA">
      <w:pPr>
        <w:pStyle w:val="Akapitzlist"/>
        <w:spacing w:line="240" w:lineRule="auto"/>
        <w:rPr>
          <w:rFonts w:ascii="Times New Roman" w:hAnsi="Times New Roman" w:cs="Times New Roman"/>
        </w:rPr>
      </w:pPr>
      <w:r w:rsidRPr="008476AA">
        <w:rPr>
          <w:rFonts w:ascii="Times New Roman" w:hAnsi="Times New Roman" w:cs="Times New Roman"/>
        </w:rPr>
        <w:t>Zaprojektowanie kanału technologicznego zgodnie z ustawą „o zmianie ustawy o wspieraniu rozwoju usług i sieci telekomunikacyjnych oraz niektórych innych ustaw” (</w:t>
      </w:r>
      <w:proofErr w:type="spellStart"/>
      <w:r w:rsidRPr="008476AA">
        <w:rPr>
          <w:rFonts w:ascii="Times New Roman" w:hAnsi="Times New Roman" w:cs="Times New Roman"/>
        </w:rPr>
        <w:t>Dz.U.z</w:t>
      </w:r>
      <w:proofErr w:type="spellEnd"/>
      <w:r w:rsidRPr="008476AA">
        <w:rPr>
          <w:rFonts w:ascii="Times New Roman" w:hAnsi="Times New Roman" w:cs="Times New Roman"/>
        </w:rPr>
        <w:t xml:space="preserve"> dn. 24.09.2019r. poz. 1815) wprowadzającej zmiany w ustawie o Drogach publicznych  tj. Dz.U. z 2018 poz. 2068 z póź.zm. </w:t>
      </w:r>
    </w:p>
    <w:p w:rsidR="008476AA" w:rsidRPr="008476AA" w:rsidRDefault="008476AA" w:rsidP="008476AA">
      <w:pPr>
        <w:spacing w:line="240" w:lineRule="auto"/>
        <w:ind w:left="705"/>
        <w:rPr>
          <w:rFonts w:ascii="Times New Roman" w:hAnsi="Times New Roman" w:cs="Times New Roman"/>
        </w:rPr>
      </w:pPr>
      <w:r w:rsidRPr="008476AA">
        <w:rPr>
          <w:rFonts w:ascii="Times New Roman" w:hAnsi="Times New Roman" w:cs="Times New Roman"/>
        </w:rPr>
        <w:t xml:space="preserve">Kanał technologiczny o którym mowa w ustawie o drogach publicznych należy zaprojektować zgodnie z Rozporządzeniem Ministra Administracji i Cyfryzacji „w sprawie warunków technicznych, jakim powinny odpowiadać kanały technologiczne” (Dz.U. z 15 maja 2015r. poz.680) oraz </w:t>
      </w:r>
      <w:r w:rsidR="00D945A5" w:rsidRPr="00D945A5">
        <w:rPr>
          <w:rFonts w:ascii="Times New Roman" w:hAnsi="Times New Roman" w:cs="Times New Roman"/>
          <w:u w:val="single"/>
        </w:rPr>
        <w:t>Z</w:t>
      </w:r>
      <w:r w:rsidRPr="00D945A5">
        <w:rPr>
          <w:rFonts w:ascii="Times New Roman" w:hAnsi="Times New Roman" w:cs="Times New Roman"/>
          <w:u w:val="single"/>
        </w:rPr>
        <w:t>asadami  projektowania kanałów technologicznych</w:t>
      </w:r>
      <w:r w:rsidRPr="008476AA">
        <w:rPr>
          <w:rFonts w:ascii="Times New Roman" w:hAnsi="Times New Roman" w:cs="Times New Roman"/>
        </w:rPr>
        <w:t xml:space="preserve">  opracowanymi przez Urząd Komunikacji Elektronicznej.</w:t>
      </w:r>
    </w:p>
    <w:p w:rsidR="008476AA" w:rsidRPr="00207E73" w:rsidRDefault="008476AA" w:rsidP="00207E73">
      <w:pPr>
        <w:pStyle w:val="Bezodstpw"/>
        <w:ind w:left="720"/>
        <w:rPr>
          <w:rFonts w:ascii="Times New Roman" w:hAnsi="Times New Roman" w:cs="Times New Roman"/>
          <w:szCs w:val="24"/>
        </w:rPr>
      </w:pPr>
    </w:p>
    <w:p w:rsidR="00AB51D6" w:rsidRPr="009F432E" w:rsidRDefault="00AB51D6" w:rsidP="00AB51D6">
      <w:pPr>
        <w:pStyle w:val="Bezodstpw"/>
        <w:ind w:left="720"/>
        <w:rPr>
          <w:rFonts w:ascii="Times New Roman" w:hAnsi="Times New Roman" w:cs="Times New Roman"/>
          <w:szCs w:val="24"/>
        </w:rPr>
      </w:pPr>
    </w:p>
    <w:p w:rsidR="00385642" w:rsidRPr="009F432E" w:rsidRDefault="00385642" w:rsidP="00385642">
      <w:pPr>
        <w:pStyle w:val="Bezodstpw"/>
        <w:ind w:firstLine="708"/>
        <w:rPr>
          <w:rFonts w:ascii="Times New Roman" w:hAnsi="Times New Roman" w:cs="Times New Roman"/>
          <w:szCs w:val="24"/>
        </w:rPr>
      </w:pPr>
    </w:p>
    <w:p w:rsidR="001B1BC8" w:rsidRDefault="001B1BC8" w:rsidP="00E41AF9">
      <w:pPr>
        <w:jc w:val="both"/>
        <w:rPr>
          <w:rFonts w:cs="Times New Roman"/>
          <w:b/>
        </w:rPr>
      </w:pPr>
    </w:p>
    <w:p w:rsidR="00C059E9" w:rsidRPr="000002C3" w:rsidRDefault="00C059E9" w:rsidP="000002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059E9" w:rsidRPr="000002C3" w:rsidSect="006728DB">
      <w:headerReference w:type="default" r:id="rId8"/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7C9" w:rsidRDefault="00F117C9" w:rsidP="006728DB">
      <w:pPr>
        <w:spacing w:after="0" w:line="240" w:lineRule="auto"/>
      </w:pPr>
      <w:r>
        <w:separator/>
      </w:r>
    </w:p>
  </w:endnote>
  <w:endnote w:type="continuationSeparator" w:id="0">
    <w:p w:rsidR="00F117C9" w:rsidRDefault="00F117C9" w:rsidP="0067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7C9" w:rsidRDefault="00F117C9" w:rsidP="006728DB">
      <w:pPr>
        <w:spacing w:after="0" w:line="240" w:lineRule="auto"/>
      </w:pPr>
      <w:r>
        <w:separator/>
      </w:r>
    </w:p>
  </w:footnote>
  <w:footnote w:type="continuationSeparator" w:id="0">
    <w:p w:rsidR="00F117C9" w:rsidRDefault="00F117C9" w:rsidP="0067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DB" w:rsidRPr="007D014C" w:rsidRDefault="006728DB" w:rsidP="006728DB">
    <w:pPr>
      <w:pStyle w:val="Nagwek"/>
      <w:ind w:right="360"/>
      <w:rPr>
        <w:sz w:val="24"/>
        <w:szCs w:val="24"/>
      </w:rPr>
    </w:pPr>
    <w:r w:rsidRPr="00F82643">
      <w:rPr>
        <w:sz w:val="24"/>
        <w:szCs w:val="24"/>
      </w:rPr>
      <w:t>Nr sprawy SE.261.</w:t>
    </w:r>
    <w:r w:rsidR="00BC2370">
      <w:rPr>
        <w:sz w:val="24"/>
        <w:szCs w:val="24"/>
      </w:rPr>
      <w:t>11.</w:t>
    </w:r>
    <w:r w:rsidRPr="00F82643">
      <w:rPr>
        <w:sz w:val="24"/>
        <w:szCs w:val="24"/>
      </w:rPr>
      <w:t>2019</w:t>
    </w:r>
    <w:r>
      <w:rPr>
        <w:sz w:val="24"/>
        <w:szCs w:val="24"/>
      </w:rPr>
      <w:t xml:space="preserve">                                                                                         Zał.7 do SIWZ</w:t>
    </w:r>
  </w:p>
  <w:p w:rsidR="006728DB" w:rsidRDefault="006728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D83416"/>
    <w:multiLevelType w:val="hybridMultilevel"/>
    <w:tmpl w:val="C230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131A"/>
    <w:multiLevelType w:val="hybridMultilevel"/>
    <w:tmpl w:val="2DF8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355A"/>
    <w:multiLevelType w:val="hybridMultilevel"/>
    <w:tmpl w:val="DF5C8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85678"/>
    <w:multiLevelType w:val="hybridMultilevel"/>
    <w:tmpl w:val="0B52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13974"/>
    <w:multiLevelType w:val="hybridMultilevel"/>
    <w:tmpl w:val="A4F27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3C2F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F5F2CBA"/>
    <w:multiLevelType w:val="hybridMultilevel"/>
    <w:tmpl w:val="137C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0357B"/>
    <w:multiLevelType w:val="hybridMultilevel"/>
    <w:tmpl w:val="CDD2A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170214D"/>
    <w:multiLevelType w:val="hybridMultilevel"/>
    <w:tmpl w:val="6ED211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8659BA"/>
    <w:multiLevelType w:val="hybridMultilevel"/>
    <w:tmpl w:val="F858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4007A0"/>
    <w:multiLevelType w:val="multilevel"/>
    <w:tmpl w:val="D8ACE0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1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3D"/>
    <w:rsid w:val="000002C3"/>
    <w:rsid w:val="000621DE"/>
    <w:rsid w:val="00086CC0"/>
    <w:rsid w:val="0009708B"/>
    <w:rsid w:val="00123BEB"/>
    <w:rsid w:val="00136743"/>
    <w:rsid w:val="001B1BC8"/>
    <w:rsid w:val="00207E73"/>
    <w:rsid w:val="00222708"/>
    <w:rsid w:val="00223602"/>
    <w:rsid w:val="00233CAB"/>
    <w:rsid w:val="00235D4D"/>
    <w:rsid w:val="00246774"/>
    <w:rsid w:val="002472FA"/>
    <w:rsid w:val="00247986"/>
    <w:rsid w:val="00257976"/>
    <w:rsid w:val="00262FF3"/>
    <w:rsid w:val="00264F7C"/>
    <w:rsid w:val="0026505E"/>
    <w:rsid w:val="002F3B05"/>
    <w:rsid w:val="002F7F9E"/>
    <w:rsid w:val="003227EB"/>
    <w:rsid w:val="0032448C"/>
    <w:rsid w:val="003245D6"/>
    <w:rsid w:val="003471EF"/>
    <w:rsid w:val="00372C40"/>
    <w:rsid w:val="00385642"/>
    <w:rsid w:val="003933D0"/>
    <w:rsid w:val="003A6E21"/>
    <w:rsid w:val="003D7586"/>
    <w:rsid w:val="003E08A7"/>
    <w:rsid w:val="00416185"/>
    <w:rsid w:val="0041683E"/>
    <w:rsid w:val="0042505E"/>
    <w:rsid w:val="004441B9"/>
    <w:rsid w:val="00475049"/>
    <w:rsid w:val="004A215D"/>
    <w:rsid w:val="004E7D98"/>
    <w:rsid w:val="00531870"/>
    <w:rsid w:val="00536192"/>
    <w:rsid w:val="005438E6"/>
    <w:rsid w:val="005846FC"/>
    <w:rsid w:val="0059443D"/>
    <w:rsid w:val="005D71F4"/>
    <w:rsid w:val="005E78D7"/>
    <w:rsid w:val="005F431D"/>
    <w:rsid w:val="006200F7"/>
    <w:rsid w:val="00652D82"/>
    <w:rsid w:val="006728DB"/>
    <w:rsid w:val="00675DDC"/>
    <w:rsid w:val="006A257B"/>
    <w:rsid w:val="006A38AC"/>
    <w:rsid w:val="006A50D9"/>
    <w:rsid w:val="006B3D08"/>
    <w:rsid w:val="006F3C3D"/>
    <w:rsid w:val="006F6632"/>
    <w:rsid w:val="0071284A"/>
    <w:rsid w:val="007167D5"/>
    <w:rsid w:val="00733520"/>
    <w:rsid w:val="007473C2"/>
    <w:rsid w:val="007700AC"/>
    <w:rsid w:val="007830D4"/>
    <w:rsid w:val="00801DAE"/>
    <w:rsid w:val="00806874"/>
    <w:rsid w:val="008140F0"/>
    <w:rsid w:val="00815A85"/>
    <w:rsid w:val="00816132"/>
    <w:rsid w:val="008179E1"/>
    <w:rsid w:val="008428A2"/>
    <w:rsid w:val="008476AA"/>
    <w:rsid w:val="0085051D"/>
    <w:rsid w:val="0088097E"/>
    <w:rsid w:val="00884A09"/>
    <w:rsid w:val="008B03D4"/>
    <w:rsid w:val="008E19CD"/>
    <w:rsid w:val="008E410C"/>
    <w:rsid w:val="008F6595"/>
    <w:rsid w:val="009153F5"/>
    <w:rsid w:val="00924B6F"/>
    <w:rsid w:val="00945663"/>
    <w:rsid w:val="009669F5"/>
    <w:rsid w:val="00987B9C"/>
    <w:rsid w:val="00996C4A"/>
    <w:rsid w:val="009A770D"/>
    <w:rsid w:val="009F0C29"/>
    <w:rsid w:val="009F0D81"/>
    <w:rsid w:val="009F432E"/>
    <w:rsid w:val="00A0361A"/>
    <w:rsid w:val="00A34D64"/>
    <w:rsid w:val="00A604B4"/>
    <w:rsid w:val="00A604E8"/>
    <w:rsid w:val="00A662D5"/>
    <w:rsid w:val="00A9741F"/>
    <w:rsid w:val="00AB51D6"/>
    <w:rsid w:val="00AC4544"/>
    <w:rsid w:val="00AE39AF"/>
    <w:rsid w:val="00AF30D3"/>
    <w:rsid w:val="00B1440A"/>
    <w:rsid w:val="00B8102A"/>
    <w:rsid w:val="00BB0E3F"/>
    <w:rsid w:val="00BB4EF1"/>
    <w:rsid w:val="00BC2370"/>
    <w:rsid w:val="00BC7EB6"/>
    <w:rsid w:val="00C059E9"/>
    <w:rsid w:val="00C13FFE"/>
    <w:rsid w:val="00C1599B"/>
    <w:rsid w:val="00C24561"/>
    <w:rsid w:val="00C454B1"/>
    <w:rsid w:val="00C57680"/>
    <w:rsid w:val="00C771B7"/>
    <w:rsid w:val="00CA5C6F"/>
    <w:rsid w:val="00CB5D2C"/>
    <w:rsid w:val="00CC513A"/>
    <w:rsid w:val="00CE233F"/>
    <w:rsid w:val="00D61D72"/>
    <w:rsid w:val="00D90739"/>
    <w:rsid w:val="00D945A5"/>
    <w:rsid w:val="00DC7AFC"/>
    <w:rsid w:val="00E10B38"/>
    <w:rsid w:val="00E202AA"/>
    <w:rsid w:val="00E2365B"/>
    <w:rsid w:val="00E34064"/>
    <w:rsid w:val="00E41AF9"/>
    <w:rsid w:val="00E50F12"/>
    <w:rsid w:val="00E529B3"/>
    <w:rsid w:val="00EA2FC3"/>
    <w:rsid w:val="00EA5AFB"/>
    <w:rsid w:val="00EE3F71"/>
    <w:rsid w:val="00F031DA"/>
    <w:rsid w:val="00F0320F"/>
    <w:rsid w:val="00F117C9"/>
    <w:rsid w:val="00F2610B"/>
    <w:rsid w:val="00F53224"/>
    <w:rsid w:val="00F8105C"/>
    <w:rsid w:val="00F95DB1"/>
    <w:rsid w:val="00FA4616"/>
    <w:rsid w:val="00FB283B"/>
    <w:rsid w:val="00FC2ECB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78FE19-B480-45AE-999A-9013B94B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4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19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097E"/>
    <w:pPr>
      <w:suppressAutoHyphens/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C059E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72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8DB"/>
  </w:style>
  <w:style w:type="paragraph" w:styleId="Stopka">
    <w:name w:val="footer"/>
    <w:basedOn w:val="Normalny"/>
    <w:link w:val="StopkaZnak"/>
    <w:uiPriority w:val="99"/>
    <w:unhideWhenUsed/>
    <w:rsid w:val="00672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43304-D6CC-4A5E-A7D4-E4FC968F7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43</cp:revision>
  <cp:lastPrinted>2019-09-23T11:18:00Z</cp:lastPrinted>
  <dcterms:created xsi:type="dcterms:W3CDTF">2019-09-09T07:12:00Z</dcterms:created>
  <dcterms:modified xsi:type="dcterms:W3CDTF">2019-11-21T13:02:00Z</dcterms:modified>
</cp:coreProperties>
</file>